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津工信节能〔2024〕5号附件</w:t>
      </w: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长城小标宋体" w:cs="Times New Roman"/>
          <w:b/>
          <w:bCs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___区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工业和信息化主管部门推荐汇总表</w:t>
      </w:r>
    </w:p>
    <w:tbl>
      <w:tblPr>
        <w:tblStyle w:val="7"/>
        <w:tblW w:w="13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232"/>
        <w:gridCol w:w="2200"/>
        <w:gridCol w:w="2250"/>
        <w:gridCol w:w="1705"/>
        <w:gridCol w:w="1721"/>
        <w:gridCol w:w="269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3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8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工厂名称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是否列入市级绿色名单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39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8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3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是否列入市级绿色名单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4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39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是否列入市级绿色名单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33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49" w:hRule="atLeast"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numPr>
          <w:ilvl w:val="-1"/>
          <w:numId w:val="0"/>
        </w:numPr>
        <w:tabs>
          <w:tab w:val="center" w:pos="4153"/>
        </w:tabs>
        <w:adjustRightInd/>
        <w:ind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numPr>
          <w:ilvl w:val="-1"/>
          <w:numId w:val="0"/>
        </w:numPr>
        <w:tabs>
          <w:tab w:val="center" w:pos="4153"/>
        </w:tabs>
        <w:adjustRightInd/>
        <w:ind w:firstLine="0" w:firstLine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备注：产业链按照12条产业链名称填报，分别为：生物医药产业链、中医药产业链、新能源产业链、新材料产业链、高端装备产业链、汽车及新能源汽车产业链、绿色石化产业链、航空航天产业链、轻工产业链、信息技术应用创新产业链、车联网产业链、集成电路产业链。如企业不在12条产业链范围内，填报“无”。</w:t>
      </w:r>
    </w:p>
    <w:sectPr>
      <w:footerReference r:id="rId3" w:type="default"/>
      <w:pgSz w:w="16838" w:h="11906" w:orient="landscape"/>
      <w:pgMar w:top="1603" w:right="1440" w:bottom="1803" w:left="1440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TgyYmI3MWYzOGIzMTQ3ZDAzNTRjMTMyYzMxMTAifQ=="/>
  </w:docVars>
  <w:rsids>
    <w:rsidRoot w:val="00172A27"/>
    <w:rsid w:val="021E05A0"/>
    <w:rsid w:val="047C566D"/>
    <w:rsid w:val="0A11770D"/>
    <w:rsid w:val="0CF85FEB"/>
    <w:rsid w:val="0D7B6975"/>
    <w:rsid w:val="11781F37"/>
    <w:rsid w:val="121F2D21"/>
    <w:rsid w:val="139C04C7"/>
    <w:rsid w:val="150E4A06"/>
    <w:rsid w:val="1A6E2A11"/>
    <w:rsid w:val="1C915876"/>
    <w:rsid w:val="22E876D6"/>
    <w:rsid w:val="235C4FA8"/>
    <w:rsid w:val="257F27A2"/>
    <w:rsid w:val="287C5BFD"/>
    <w:rsid w:val="2DDE276D"/>
    <w:rsid w:val="2E1E2476"/>
    <w:rsid w:val="30224FF2"/>
    <w:rsid w:val="359304E6"/>
    <w:rsid w:val="378620B5"/>
    <w:rsid w:val="39967CCA"/>
    <w:rsid w:val="3C99726B"/>
    <w:rsid w:val="3DA017E4"/>
    <w:rsid w:val="400F411E"/>
    <w:rsid w:val="403106C1"/>
    <w:rsid w:val="42CD48D8"/>
    <w:rsid w:val="44331EE5"/>
    <w:rsid w:val="443B08B6"/>
    <w:rsid w:val="46593637"/>
    <w:rsid w:val="48A24875"/>
    <w:rsid w:val="4D94790F"/>
    <w:rsid w:val="51FB17DE"/>
    <w:rsid w:val="564C7516"/>
    <w:rsid w:val="57A05C72"/>
    <w:rsid w:val="58AA0CE5"/>
    <w:rsid w:val="59FA77A4"/>
    <w:rsid w:val="5BA46CEC"/>
    <w:rsid w:val="5BC7601D"/>
    <w:rsid w:val="5DEE6E46"/>
    <w:rsid w:val="5E4F25DB"/>
    <w:rsid w:val="5F7B27CB"/>
    <w:rsid w:val="5FC80350"/>
    <w:rsid w:val="60B638EB"/>
    <w:rsid w:val="64506D78"/>
    <w:rsid w:val="66861B4A"/>
    <w:rsid w:val="68E62246"/>
    <w:rsid w:val="6A1C285D"/>
    <w:rsid w:val="6A4E5E66"/>
    <w:rsid w:val="6AC95002"/>
    <w:rsid w:val="6BA044DD"/>
    <w:rsid w:val="6D784A12"/>
    <w:rsid w:val="6DDD50FF"/>
    <w:rsid w:val="6DF45524"/>
    <w:rsid w:val="743C6B43"/>
    <w:rsid w:val="749F4F23"/>
    <w:rsid w:val="74B4468A"/>
    <w:rsid w:val="77C704C0"/>
    <w:rsid w:val="793E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adjustRightInd w:val="0"/>
      <w:snapToGrid w:val="0"/>
      <w:spacing w:line="336" w:lineRule="auto"/>
    </w:pPr>
    <w:rPr>
      <w:rFonts w:ascii="仿宋_GB231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表格"/>
    <w:basedOn w:val="1"/>
    <w:autoRedefine/>
    <w:qFormat/>
    <w:uiPriority w:val="0"/>
    <w:pPr>
      <w:widowControl/>
      <w:adjustRightInd/>
      <w:snapToGrid/>
      <w:ind w:firstLine="0" w:firstLineChars="0"/>
      <w:jc w:val="center"/>
      <w:textAlignment w:val="center"/>
    </w:pPr>
    <w:rPr>
      <w:rFonts w:ascii="Times New Roman" w:hAnsi="Times New Roman" w:cs="黑体"/>
      <w:color w:val="000000" w:themeColor="text1"/>
      <w:kern w:val="0"/>
      <w:sz w:val="24"/>
      <w:szCs w:val="22"/>
      <w:u w:val="none"/>
      <w:lang w:bidi="ar"/>
      <w14:textFill>
        <w14:solidFill>
          <w14:schemeClr w14:val="tx1"/>
        </w14:solidFill>
      </w14:textFill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列出段落4"/>
    <w:basedOn w:val="1"/>
    <w:autoRedefine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2023</Characters>
  <Lines>0</Lines>
  <Paragraphs>0</Paragraphs>
  <TotalTime>186</TotalTime>
  <ScaleCrop>false</ScaleCrop>
  <LinksUpToDate>false</LinksUpToDate>
  <CharactersWithSpaces>2059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2023-07-22T15:55:00Z</dcterms:created>
  <dc:creator>喵个咪</dc:creator>
  <cp:lastModifiedBy>问天无名</cp:lastModifiedBy>
  <cp:lastPrinted>2024-07-15T08:24:00Z</cp:lastPrinted>
  <dcterms:modified xsi:type="dcterms:W3CDTF">2024-07-15T10:27:30Z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252A251235B0407EB333BF02B9891CBD_11</vt:lpwstr>
  </property>
</Properties>
</file>