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202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hint="eastAsia" w:ascii="Times New Roman" w:eastAsia="方正小标宋简体"/>
          <w:sz w:val="44"/>
          <w:szCs w:val="44"/>
        </w:rPr>
        <w:t>公共就业服务进校园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hint="eastAsia" w:ascii="Times New Roman" w:eastAsia="方正小标宋简体"/>
          <w:sz w:val="44"/>
          <w:szCs w:val="44"/>
          <w:lang w:eastAsia="zh-CN"/>
        </w:rPr>
        <w:t>活动</w:t>
      </w:r>
      <w:r>
        <w:rPr>
          <w:rFonts w:hint="eastAsia" w:ascii="Times New Roman" w:eastAsia="方正小标宋简体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（填报日期：202</w:t>
      </w:r>
      <w:r>
        <w:rPr>
          <w:rFonts w:hint="eastAsia" w:ascii="Times New Roman" w:hAnsi="Times New Roman" w:eastAsia="楷体_GB2312" w:cs="楷体_GB2312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月</w:t>
      </w:r>
      <w:r>
        <w:rPr>
          <w:rFonts w:hint="eastAsia" w:ascii="Times New Roman" w:hAnsi="Times New Roman" w:eastAsia="楷体_GB2312" w:cs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/>
          <w:sz w:val="32"/>
          <w:szCs w:val="32"/>
        </w:rPr>
        <w:t>日）</w:t>
      </w:r>
    </w:p>
    <w:p>
      <w:pPr>
        <w:spacing w:line="360" w:lineRule="auto"/>
        <w:rPr>
          <w:rFonts w:hint="eastAsia" w:ascii="Times New Roman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</w:pP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  <w:t>填报单位：</w:t>
      </w: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楷体_GB2312" w:cs="楷体_GB2312"/>
          <w:b w:val="0"/>
          <w:bCs/>
          <w:sz w:val="30"/>
          <w:szCs w:val="30"/>
        </w:rPr>
        <w:t>区人力资源和社会保障局</w:t>
      </w:r>
    </w:p>
    <w:tbl>
      <w:tblPr>
        <w:tblStyle w:val="6"/>
        <w:tblpPr w:leftFromText="180" w:rightFromText="180" w:vertAnchor="page" w:horzAnchor="page" w:tblpX="1432" w:tblpY="4635"/>
        <w:tblW w:w="14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795"/>
        <w:gridCol w:w="1432"/>
        <w:gridCol w:w="1541"/>
        <w:gridCol w:w="1445"/>
        <w:gridCol w:w="1459"/>
        <w:gridCol w:w="1459"/>
        <w:gridCol w:w="1487"/>
        <w:gridCol w:w="1600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7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before="209" w:line="360" w:lineRule="auto"/>
              <w:jc w:val="center"/>
              <w:rPr>
                <w:rFonts w:hint="eastAsia" w:ascii="Times New Roman" w:hAnsi="Times New Roman" w:eastAsia="黑体" w:cs="黑体"/>
                <w:b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</w:rPr>
              <w:t>项目</w:t>
            </w:r>
          </w:p>
        </w:tc>
        <w:tc>
          <w:tcPr>
            <w:tcW w:w="17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  <w:lang w:eastAsia="zh-CN"/>
              </w:rPr>
              <w:t>进校园活动场次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（其中局长带头进校园场次）</w:t>
            </w:r>
          </w:p>
        </w:tc>
        <w:tc>
          <w:tcPr>
            <w:tcW w:w="14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政策宣传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54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招聘服务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就业指导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400" w:lineRule="exact"/>
              <w:ind w:left="4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创业服务</w:t>
            </w:r>
          </w:p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进校园场次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>困难帮扶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</w:rPr>
              <w:t>进校园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148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发放政策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宣传品（册）</w:t>
            </w:r>
          </w:p>
        </w:tc>
        <w:tc>
          <w:tcPr>
            <w:tcW w:w="1600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6" w:line="400" w:lineRule="exact"/>
              <w:ind w:left="4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服务高校</w:t>
            </w:r>
          </w:p>
          <w:p>
            <w:pPr>
              <w:spacing w:before="56" w:line="400" w:lineRule="exact"/>
              <w:ind w:left="40" w:left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毕业生数量</w:t>
            </w:r>
          </w:p>
        </w:tc>
        <w:tc>
          <w:tcPr>
            <w:tcW w:w="164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147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12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68" w:type="dxa"/>
            <w:noWrap w:val="0"/>
            <w:vAlign w:val="center"/>
          </w:tcPr>
          <w:p>
            <w:pPr>
              <w:spacing w:before="209" w:line="360" w:lineRule="auto"/>
              <w:jc w:val="center"/>
              <w:rPr>
                <w:spacing w:val="-5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-2"/>
                <w:kern w:val="0"/>
                <w:sz w:val="24"/>
                <w:szCs w:val="24"/>
              </w:rPr>
              <w:t>数量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before="86" w:line="360" w:lineRule="auto"/>
              <w:ind w:left="37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  <w:p>
            <w:pPr>
              <w:spacing w:before="86" w:line="360" w:lineRule="auto"/>
              <w:ind w:left="37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before="97" w:line="360" w:lineRule="auto"/>
              <w:ind w:left="218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before="86" w:line="360" w:lineRule="auto"/>
              <w:ind w:left="208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1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22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6" w:line="360" w:lineRule="auto"/>
              <w:ind w:left="227"/>
              <w:jc w:val="center"/>
              <w:rPr>
                <w:rFonts w:hint="eastAsia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spacing w:before="8" w:line="360" w:lineRule="auto"/>
        <w:ind w:left="118"/>
        <w:jc w:val="both"/>
        <w:rPr>
          <w:rFonts w:hint="default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eastAsia="zh-CN"/>
        </w:rPr>
        <w:t>说明：此表为月度统计表，每月</w:t>
      </w: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黑体" w:cs="黑体"/>
          <w:b w:val="0"/>
          <w:bCs w:val="0"/>
          <w:spacing w:val="12"/>
          <w:kern w:val="0"/>
          <w:sz w:val="24"/>
          <w:szCs w:val="24"/>
          <w:lang w:eastAsia="zh-CN"/>
        </w:rPr>
        <w:t>日前统计活动开展以来工作进展情况。</w:t>
      </w:r>
    </w:p>
    <w:p>
      <w:pPr>
        <w:rPr>
          <w:rFonts w:hint="eastAsia" w:ascii="Times New Roman" w:hAnsi="Times New Roman" w:eastAsia="仿宋_GB2312"/>
          <w:sz w:val="32"/>
        </w:rPr>
        <w:sectPr>
          <w:footerReference r:id="rId3" w:type="default"/>
          <w:footerReference r:id="rId4" w:type="even"/>
          <w:pgSz w:w="16838" w:h="11906" w:orient="landscape"/>
          <w:pgMar w:top="1531" w:right="1440" w:bottom="1531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F123A-843A-44C1-8578-B7183DA24E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7678EA-9A5C-41BE-A463-7D9646AC14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9F462A-62E1-43DE-9A7F-AD609D23121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BFAD2EE-9A0D-4ADE-9055-AC0E130628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D5675C2-AE0A-4C03-A8A5-4B0B0CC862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395E1608"/>
    <w:rsid w:val="1D505FE1"/>
    <w:rsid w:val="1EF77150"/>
    <w:rsid w:val="395E1608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2024-03-13T03:09:00Z</dcterms:created>
  <dc:creator>Yan</dc:creator>
  <cp:lastModifiedBy>Yan</cp:lastModifiedBy>
  <dcterms:modified xsi:type="dcterms:W3CDTF">2024-03-13T03:11:25Z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A7CD353EBAC545CF8CDE8EF631891EAA_11</vt:lpwstr>
  </property>
</Properties>
</file>